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B7AC2" w14:textId="77777777" w:rsidR="00DD5CF2" w:rsidRDefault="00DD5CF2" w:rsidP="00DD5CF2">
      <w:pPr>
        <w:pStyle w:val="Default"/>
      </w:pPr>
    </w:p>
    <w:p w14:paraId="27D115C8" w14:textId="77777777" w:rsidR="00DD5CF2" w:rsidRPr="00DD5CF2" w:rsidRDefault="00DD5CF2" w:rsidP="00DD5CF2">
      <w:pPr>
        <w:pStyle w:val="Default"/>
        <w:jc w:val="center"/>
        <w:rPr>
          <w:b/>
          <w:sz w:val="26"/>
          <w:szCs w:val="26"/>
        </w:rPr>
      </w:pPr>
      <w:r w:rsidRPr="00DD5CF2">
        <w:rPr>
          <w:b/>
          <w:sz w:val="26"/>
          <w:szCs w:val="26"/>
        </w:rPr>
        <w:t>О направлении текста</w:t>
      </w:r>
    </w:p>
    <w:p w14:paraId="1B3D6111" w14:textId="77777777" w:rsidR="00DD5CF2" w:rsidRPr="00DD5CF2" w:rsidRDefault="00DD5CF2" w:rsidP="00DD5CF2">
      <w:pPr>
        <w:pStyle w:val="Default"/>
        <w:jc w:val="center"/>
        <w:rPr>
          <w:b/>
          <w:sz w:val="26"/>
          <w:szCs w:val="26"/>
        </w:rPr>
      </w:pPr>
      <w:r w:rsidRPr="00DD5CF2">
        <w:rPr>
          <w:b/>
          <w:sz w:val="26"/>
          <w:szCs w:val="26"/>
        </w:rPr>
        <w:t>для оповещения и информирования населения</w:t>
      </w:r>
    </w:p>
    <w:p w14:paraId="1CC180A0" w14:textId="77777777" w:rsidR="00DD5CF2" w:rsidRDefault="00DD5CF2" w:rsidP="005D7FE2">
      <w:pPr>
        <w:pStyle w:val="Default"/>
        <w:ind w:firstLine="142"/>
        <w:jc w:val="both"/>
        <w:rPr>
          <w:sz w:val="23"/>
          <w:szCs w:val="23"/>
        </w:rPr>
      </w:pPr>
      <w:r>
        <w:rPr>
          <w:sz w:val="23"/>
          <w:szCs w:val="23"/>
        </w:rPr>
        <w:t xml:space="preserve">В связи с полученным Штормовым предупреждением об опасном метеорологическом явлении погоды (ОЯ) на территории Оренбургской области в период с 06.08.2020 по 12.08.2020, направляю в Ваш адрес для размещения на официальных сайтах МО текст сообщения для оповещения и информирования населения в Ваших муниципальных образованиях. </w:t>
      </w:r>
    </w:p>
    <w:p w14:paraId="46703D7C" w14:textId="77777777" w:rsidR="00DD5CF2" w:rsidRDefault="00DD5CF2" w:rsidP="005D7FE2">
      <w:pPr>
        <w:pStyle w:val="Default"/>
        <w:ind w:firstLine="142"/>
        <w:jc w:val="both"/>
        <w:rPr>
          <w:sz w:val="23"/>
          <w:szCs w:val="23"/>
        </w:rPr>
      </w:pPr>
      <w:r>
        <w:rPr>
          <w:b/>
          <w:bCs/>
          <w:sz w:val="23"/>
          <w:szCs w:val="23"/>
        </w:rPr>
        <w:t xml:space="preserve">Внимание! По данным Оренбургского центра по гидрометеорологии и мониторингу окружающей среды (ФГБУ «Приволжское УГМС») </w:t>
      </w:r>
      <w:r>
        <w:rPr>
          <w:sz w:val="23"/>
          <w:szCs w:val="23"/>
        </w:rPr>
        <w:t xml:space="preserve">в период с 06.08.2020 по 12.08.2020 местами по Оренбургской области сохранится чрезвычайная пожарная опасность - 5 класс. </w:t>
      </w:r>
    </w:p>
    <w:p w14:paraId="5AF3A333" w14:textId="77777777" w:rsidR="00DD5CF2" w:rsidRDefault="00DD5CF2" w:rsidP="005D7FE2">
      <w:pPr>
        <w:pStyle w:val="Default"/>
        <w:ind w:firstLine="142"/>
        <w:jc w:val="both"/>
        <w:rPr>
          <w:sz w:val="21"/>
          <w:szCs w:val="21"/>
        </w:rPr>
      </w:pPr>
      <w:r>
        <w:rPr>
          <w:b/>
          <w:bCs/>
          <w:sz w:val="23"/>
          <w:szCs w:val="23"/>
        </w:rPr>
        <w:t>Рекомендации населению при пожаре</w:t>
      </w:r>
      <w:r>
        <w:rPr>
          <w:sz w:val="21"/>
          <w:szCs w:val="21"/>
        </w:rPr>
        <w:t xml:space="preserve">. </w:t>
      </w:r>
    </w:p>
    <w:p w14:paraId="4FC8BD9C" w14:textId="77777777" w:rsidR="00DD5CF2" w:rsidRDefault="00DD5CF2" w:rsidP="005D7FE2">
      <w:pPr>
        <w:pStyle w:val="Default"/>
        <w:ind w:firstLine="142"/>
        <w:jc w:val="both"/>
        <w:rPr>
          <w:sz w:val="23"/>
          <w:szCs w:val="23"/>
        </w:rPr>
      </w:pPr>
      <w:r>
        <w:rPr>
          <w:sz w:val="23"/>
          <w:szCs w:val="23"/>
        </w:rPr>
        <w:t xml:space="preserve">Косвенные признаки пожара: устойчивый запах гари, </w:t>
      </w:r>
      <w:proofErr w:type="spellStart"/>
      <w:r>
        <w:rPr>
          <w:sz w:val="23"/>
          <w:szCs w:val="23"/>
        </w:rPr>
        <w:t>туманообразный</w:t>
      </w:r>
      <w:proofErr w:type="spellEnd"/>
      <w:r>
        <w:rPr>
          <w:sz w:val="23"/>
          <w:szCs w:val="23"/>
        </w:rPr>
        <w:t xml:space="preserve"> дым, беспокойное поведение птиц, животных, насекомых, их миграции в одну сторону, ночное зарево на горизонте. </w:t>
      </w:r>
    </w:p>
    <w:p w14:paraId="631EDA98" w14:textId="77777777" w:rsidR="00DD5CF2" w:rsidRDefault="00DD5CF2" w:rsidP="005D7FE2">
      <w:pPr>
        <w:pStyle w:val="Default"/>
        <w:ind w:firstLine="142"/>
        <w:jc w:val="both"/>
        <w:rPr>
          <w:sz w:val="23"/>
          <w:szCs w:val="23"/>
        </w:rPr>
      </w:pPr>
      <w:r>
        <w:rPr>
          <w:sz w:val="23"/>
          <w:szCs w:val="23"/>
        </w:rPr>
        <w:t xml:space="preserve">Как тушат лесной пожар? Захлестыванием кромки пожара ветвями деревьев лиственных пород; забрасыванием кромки пожара рыхлым грунтом и путем устройства земляных полос, широких канав на пути движения огня. </w:t>
      </w:r>
    </w:p>
    <w:p w14:paraId="31B4D9A7" w14:textId="77777777" w:rsidR="00DD5CF2" w:rsidRDefault="00DD5CF2" w:rsidP="005D7FE2">
      <w:pPr>
        <w:pStyle w:val="Default"/>
        <w:ind w:firstLine="142"/>
        <w:jc w:val="both"/>
        <w:rPr>
          <w:sz w:val="23"/>
          <w:szCs w:val="23"/>
        </w:rPr>
      </w:pPr>
      <w:r>
        <w:rPr>
          <w:sz w:val="23"/>
          <w:szCs w:val="23"/>
        </w:rPr>
        <w:t xml:space="preserve">Что делать, если огонь приближается к населенному пункту? Необходимо эвакуировать людей, в первую очередь детей, женщин и стариков. </w:t>
      </w:r>
    </w:p>
    <w:p w14:paraId="020EACBF" w14:textId="77777777" w:rsidR="00DD5CF2" w:rsidRDefault="00DD5CF2" w:rsidP="005D7FE2">
      <w:pPr>
        <w:pStyle w:val="Default"/>
        <w:ind w:firstLine="142"/>
        <w:jc w:val="both"/>
        <w:rPr>
          <w:sz w:val="23"/>
          <w:szCs w:val="23"/>
        </w:rPr>
      </w:pPr>
      <w:r>
        <w:rPr>
          <w:sz w:val="23"/>
          <w:szCs w:val="23"/>
        </w:rPr>
        <w:t xml:space="preserve">Выводить или вывозить людей надо в направлении, перпендикулярном распространению огня. Двигаться следует только по дорогам, а также вдоль рек и ручьев, а порой и по самой воде. При сильном задымлении рот и нос надо прикрыть мокрой ватно-марлевой повязкой, полотенцем, частью одежды. </w:t>
      </w:r>
    </w:p>
    <w:p w14:paraId="0805BD09" w14:textId="77777777" w:rsidR="00DD5CF2" w:rsidRDefault="00DD5CF2" w:rsidP="005D7FE2">
      <w:pPr>
        <w:pStyle w:val="Default"/>
        <w:ind w:firstLine="142"/>
        <w:jc w:val="both"/>
        <w:rPr>
          <w:sz w:val="23"/>
          <w:szCs w:val="23"/>
        </w:rPr>
      </w:pPr>
      <w:r>
        <w:rPr>
          <w:sz w:val="23"/>
          <w:szCs w:val="23"/>
        </w:rPr>
        <w:t xml:space="preserve">С собой взять документы, деньги, крайне необходимые вещи. Личные вещи можно спасти в каменных строениях без горящих конструкций или просто в яме, засыпанной землей. </w:t>
      </w:r>
    </w:p>
    <w:p w14:paraId="5F31A4BD" w14:textId="77777777" w:rsidR="00DD5CF2" w:rsidRDefault="00DD5CF2" w:rsidP="005D7FE2">
      <w:pPr>
        <w:pStyle w:val="Default"/>
        <w:ind w:firstLine="142"/>
        <w:jc w:val="both"/>
        <w:rPr>
          <w:sz w:val="23"/>
          <w:szCs w:val="23"/>
        </w:rPr>
      </w:pPr>
      <w:r>
        <w:rPr>
          <w:sz w:val="23"/>
          <w:szCs w:val="23"/>
        </w:rPr>
        <w:t xml:space="preserve">При невозможности эвакуироваться (массовые пожары в населенных пунктах) остается только переждать, укрывшись в загерметизированных каменных зданиях, убежищах гражданской обороны или на больших открытых площадях, стадионах и т.д. </w:t>
      </w:r>
    </w:p>
    <w:p w14:paraId="0E89C66A" w14:textId="77777777" w:rsidR="00DD5CF2" w:rsidRDefault="00DD5CF2" w:rsidP="005D7FE2">
      <w:pPr>
        <w:pStyle w:val="Default"/>
        <w:ind w:firstLine="142"/>
        <w:jc w:val="both"/>
        <w:rPr>
          <w:sz w:val="23"/>
          <w:szCs w:val="23"/>
        </w:rPr>
      </w:pPr>
      <w:r>
        <w:rPr>
          <w:sz w:val="23"/>
          <w:szCs w:val="23"/>
        </w:rPr>
        <w:t xml:space="preserve">Обнаружив пожар в лесу, не впадайте в панику. Сначала быстро проанализируйте обстановку. Надо подняться на возвышенную точку рельефа или влезть на высокое дерево, отыскать место нахождения очага пожара, определить направление и скорость распространения огня, заметить расположение водоема, болота, опушки, населенных пунктов. </w:t>
      </w:r>
    </w:p>
    <w:p w14:paraId="568D79F1" w14:textId="77777777" w:rsidR="00DD5CF2" w:rsidRDefault="00DD5CF2" w:rsidP="005D7FE2">
      <w:pPr>
        <w:pStyle w:val="Default"/>
        <w:ind w:firstLine="142"/>
        <w:jc w:val="both"/>
        <w:rPr>
          <w:sz w:val="23"/>
          <w:szCs w:val="23"/>
        </w:rPr>
      </w:pPr>
      <w:r>
        <w:rPr>
          <w:sz w:val="23"/>
          <w:szCs w:val="23"/>
        </w:rPr>
        <w:t xml:space="preserve">Если отрезан путь, укрываться от пожара следует на островах, отмелях, в болоте, на скальных вершинах и т.п. Места укрытий выбирайте подальше от деревьев - они при пожаре, когда обгорают корни, могут бесшумно падать. При приближении огня обильно смочите водой одежду, ложитесь в воду, но не рядом с камышом. На мелководье завернитесь с головой в спальный мешок, предварительно намочив его и одежду водой. Оказавшись в очаге, периодически переворачивайтесь, смачивайте высохшие участки одежды, лицо защищайте многослойной повязкой, лучше из марли, которую постоянно смачивайте. При попадании в очаг снимите с себя всю нейлоновую, капроновую и прочую плавящуюся одежду, избавьтесь от горючего и легковоспламеняющегося снаряжения. </w:t>
      </w:r>
    </w:p>
    <w:p w14:paraId="0C8BFD8D" w14:textId="77777777" w:rsidR="00DD5CF2" w:rsidRDefault="00DD5CF2" w:rsidP="005D7FE2">
      <w:pPr>
        <w:pStyle w:val="Default"/>
        <w:ind w:firstLine="142"/>
        <w:jc w:val="both"/>
        <w:rPr>
          <w:sz w:val="23"/>
          <w:szCs w:val="23"/>
        </w:rPr>
      </w:pPr>
      <w:r>
        <w:rPr>
          <w:sz w:val="23"/>
          <w:szCs w:val="23"/>
        </w:rPr>
        <w:t xml:space="preserve">Если вы наткнулись в лесу на небольшой пожар, надо принять немедленные меры, чтобы остановить его и одновременно, если есть возможность, послать кого-то в ближайший населенный пункт или лесничество за помощью. </w:t>
      </w:r>
    </w:p>
    <w:p w14:paraId="718ACC62" w14:textId="77777777" w:rsidR="00DD5CF2" w:rsidRDefault="00DD5CF2" w:rsidP="005D7FE2">
      <w:pPr>
        <w:pStyle w:val="Default"/>
        <w:ind w:firstLine="142"/>
        <w:jc w:val="both"/>
        <w:rPr>
          <w:sz w:val="23"/>
          <w:szCs w:val="23"/>
        </w:rPr>
      </w:pPr>
      <w:r>
        <w:rPr>
          <w:b/>
          <w:bCs/>
          <w:sz w:val="23"/>
          <w:szCs w:val="23"/>
        </w:rPr>
        <w:t xml:space="preserve">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 </w:t>
      </w:r>
    </w:p>
    <w:p w14:paraId="74CFB459" w14:textId="77777777" w:rsidR="00F572E2" w:rsidRDefault="00DD5CF2" w:rsidP="005D7FE2">
      <w:pPr>
        <w:ind w:firstLine="142"/>
        <w:jc w:val="both"/>
      </w:pPr>
      <w:r>
        <w:rPr>
          <w:b/>
          <w:bCs/>
          <w:sz w:val="23"/>
          <w:szCs w:val="23"/>
        </w:rPr>
        <w:t>Телефон доверия ГУ МЧС России по Оренбургской области: 8(3532) 308-999.</w:t>
      </w:r>
    </w:p>
    <w:sectPr w:rsidR="00F5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BFB"/>
    <w:rsid w:val="00541FEC"/>
    <w:rsid w:val="005D7FE2"/>
    <w:rsid w:val="00CB6BFB"/>
    <w:rsid w:val="00DD5CF2"/>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EFA8"/>
  <w15:docId w15:val="{50B165D8-9658-41B4-B2FB-AF902333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5C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534</Words>
  <Characters>3046</Characters>
  <Application>Microsoft Office Word</Application>
  <DocSecurity>0</DocSecurity>
  <Lines>25</Lines>
  <Paragraphs>7</Paragraphs>
  <ScaleCrop>false</ScaleCrop>
  <Company>SPecialiST RePack</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dcterms:created xsi:type="dcterms:W3CDTF">2020-08-05T07:40:00Z</dcterms:created>
  <dcterms:modified xsi:type="dcterms:W3CDTF">2020-08-05T07:41:00Z</dcterms:modified>
</cp:coreProperties>
</file>